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3C0" w:rsidRDefault="00765297">
      <w:bookmarkStart w:id="0" w:name="_GoBack"/>
      <w:bookmarkEnd w:id="0"/>
      <w:r>
        <w:rPr>
          <w:noProof/>
        </w:rPr>
        <w:drawing>
          <wp:inline distT="0" distB="0" distL="0" distR="0" wp14:anchorId="60F96084">
            <wp:extent cx="10142855" cy="6762115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2855" cy="6762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C03C0" w:rsidSect="00765297">
      <w:pgSz w:w="16838" w:h="11906" w:orient="landscape"/>
      <w:pgMar w:top="568" w:right="253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97"/>
    <w:rsid w:val="00765297"/>
    <w:rsid w:val="00B108C4"/>
    <w:rsid w:val="00BF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8188064-470E-4D77-9F96-74E32C90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Mairie d'Epinay sur Orge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LEBONNOIS</dc:creator>
  <cp:keywords/>
  <dc:description/>
  <cp:lastModifiedBy>Isabelle LEBONNOIS</cp:lastModifiedBy>
  <cp:revision>1</cp:revision>
  <dcterms:created xsi:type="dcterms:W3CDTF">2026-04-30T11:51:00Z</dcterms:created>
  <dcterms:modified xsi:type="dcterms:W3CDTF">2026-04-30T11:52:00Z</dcterms:modified>
</cp:coreProperties>
</file>